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BA0" w:rsidRPr="00501A5E" w:rsidRDefault="002C4B3F" w:rsidP="00501A5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sz w:val="28"/>
          <w:szCs w:val="28"/>
          <w:lang w:val="ru-RU"/>
        </w:rPr>
        <w:t>Лекция 2</w:t>
      </w:r>
    </w:p>
    <w:p w:rsidR="002C4B3F" w:rsidRPr="00501A5E" w:rsidRDefault="0034620D" w:rsidP="00501A5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caps/>
          <w:sz w:val="28"/>
          <w:szCs w:val="28"/>
        </w:rPr>
        <w:t>Основы общей патологии</w:t>
      </w:r>
    </w:p>
    <w:p w:rsidR="002C4B3F" w:rsidRPr="00501A5E" w:rsidRDefault="002C4B3F" w:rsidP="00501A5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237B" w:rsidRPr="00501A5E" w:rsidRDefault="0071237B" w:rsidP="00F46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Экзогенные и эндогенные факторы, способствующие</w:t>
      </w:r>
    </w:p>
    <w:p w:rsidR="0071237B" w:rsidRPr="00501A5E" w:rsidRDefault="0071237B" w:rsidP="00F46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возникновению и развитию заболеваний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Понятие о здоровье и болезни.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Основные формы возникновения, течения и окончания болезни.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Терминальные состояния. Основные понятия.</w:t>
      </w:r>
    </w:p>
    <w:p w:rsidR="00F4649F" w:rsidRDefault="00F4649F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Понятие о здоровье и болезни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Понятие о болезни включает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 себя представление о патологическом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процессе и патологическом состоянии.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Патологический процесс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реакция организма на болезнетворное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раздражение, в основе которой лежит нарушение функции органа или его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структуры (повышение температуры тела, воспаление желез при ангине,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кашель при пневмонии и т.д.).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Патологическое состояние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один из этапов патологического процесса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или его следствие. Примером патологического состояния может быть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ревматизм, который в дальнейшем приводит к пороку сердца, миокардиту и т.д.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Общая патология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учение о наиболее общих закономерностях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патологических процессов (т.е. возникновение в организме каких-либо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отклонений от нормы), о главных их чертах, которые лежат в основе любой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болезни, вызванных какими-либо причинами, индивидуальных особенностей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организма, специфических условий окружающей среды, методов исследования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(клинических, морфологических, функциональных) и т.д.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Общая патология на современном этапе развития состоит из трех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разделов: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 раздел изучает причины возникновения болезни (этиология);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 раздел изучает механизм развития (патогенез) и выздоровление;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 раздел изучает значение наследственности, конституции, реактивности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организма.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Здоровье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состояние организма человека, при котором он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биологически полноценен, трудоспособен, функции всех органов и систем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уравновешены, отсутствуют болезненные проявления.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Основными критериями здоровья являются: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Соответствие структуры и функции (отсутствие морфологических 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функциональных нарушений). Морфология – наука о форме и строении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организмов.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Способность организма поддерживать постоянство внутренней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среды (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гомеостаз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Высокая работоспособность и хорошее самочувствие.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Понятие «здоровье» в биологии и медицине тесно связано с критерием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«норма». В практической медицине «норма» рассматривается как средняя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статистическая величина определенных функциональных характеристик у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здоровых людей (статистическая норма), т.е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норма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оптимальное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состояние жизнедеятельности организма в конкретной среде.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Поэтому при диагностике здоровья для выявления болезни проводится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ряд исследований, измерений, результаты которых затем сопоставляются с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нормой. В результате выявляется здоров человек или имеет отклонения от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нормы.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При действии ряда патогенных факторов (т.е. когда организм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подвергается чрезмерным психоэмоциональным (стрессы) или физическим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нагрузкам, когда снижены приспособительные функции (адаптация), тогда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возникает предболезнь.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Предболезнь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состояние организма на грани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здоровья и болезни.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Оно может либо перейти в выраженную форму какой-либо болезни, или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же через некоторое время заканчивается нормализацией функций организма.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Болезнь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процесс превращения нормального состояния в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патологическое под влиянием действующих на организм вредоносных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факторов. Выражается в определенных структурных изменениях, нарушении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функций организма и снижением адаптационных возможностей.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Основные формы возникновения, течения и окончания болезни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Выявление и изучение причин болезней служат основой профилактики.</w:t>
      </w:r>
    </w:p>
    <w:p w:rsidR="00F4649F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Чаще всего болезни возникают в результате воздействия различных факторов.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Внешние (экзогенные)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причины – переохлаждение, перегревание, радиация,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выбросы вредных производств и т.п. – изменяют внутреннее состояние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организма, в результате снижается иммунитет и сопротивляемость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болезнетворным факторам.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Внутренние факторы (эндогенные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) – причины болезни связаны с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конституцией, наследственностью, иммунитетом и т.д. Все они взаимосвязаны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между собой и объединены в 8 основных групп: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Механические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(ушиб, сотрясение, перелом и т. д.).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Физические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(влияние температуры окружающей среды, влажности,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радиации, атмосферного давления).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Психические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(влияние на психику и ЦНС в виде ее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травматизации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стрессы).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Биологические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(мир бактерий, вирусы, микробы, грибки и т.д.).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Неправильное питание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(недостаток питательных веществ ведет к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авитаминозам, снижению иммунитета, и, как следствие, к болезням; избыток –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 ожирению, нарушению обмена веществ, к атеросклерозу и развитию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различных заболеваний ССС).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Химические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воздействие на организм химических веществ на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производствах и в быту (чистящие, моющие, отбеливающие и др. средства).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Социальные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(неудовлетворительные условия жизни, труда,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вредные производственные условия).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Генетические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(наследственная передача или предрасположенность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членов одной семьи к одним и тем же заболеваниям).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Любую болезнь следует рассматривать, как поражение всего организма,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т.к. болезнь приносит человеку не только физические и психологические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страдания, но и снижает умственную и физическую трудоспособность,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ограничивает его участие в общественной жизни и самореализации.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 характеру протекания болезни бывают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острые (до двух недель)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начинаются внезапно, сразу проявляются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ярко выраженные симптомы;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подострые (от двух до шести недель)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протекают более вяло;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хронические (от шести недель и выше)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длятся несколько лет, а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иногда могут сопровождать человека всю жизнь.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 течение каждой болезни выявляют следующие периоды: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Скрытый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(латентный) внешне не проявляется. Это период от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внедрения микроорганизма в организм до первых проявлений болезни.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Продромальный период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характеризуется неспецифическими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симптомами, свойственными многим заболеваниям. Проявляется в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недомогании, головной боли, ознобе, повышенной температуре и т. д.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Период полного развития болезни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для каждой болезни имеются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определенные проявления, характеризуется несколькими симптомами,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типичными для данного заболевания.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Период завершения болезни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. Это может быть выздоровление,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переход в хроническую форму или смерть.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 течение хронической болезни выделяют две фазы: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рецидив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проявление обострений, когда все симптомы и признаки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приобретают ярко выраженный характер.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ремиссия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состояние значительного улучшения или приостановки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болезненного процесса.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Выздоровление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восстановление нормальной жизнедеятельности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организма после болезни. О выздоровлении судят по морфологическим и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функциональным критериям.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Полное выздоровление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характеризуется полным восстановлением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нарушенных во время болезни структур и функций организма.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Неполное выздоровление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характеризуется неполным восстановлением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нарушенных во время болезни структур и функций с ограничением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приспособительных возможностей организма и трудоспособности.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. Терминальные состояния. Основные понятия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Прекращение жизненных функций происходит постепенно, выделяется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несколько фаз, наблюдаемых при умирании организма: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предагонию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(этап умирания, для него характерно угнетение сознания,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постепенное понижение артериального давления, поверхностное дыхание,</w:t>
      </w:r>
      <w:r w:rsidR="00F4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болезненность кожных покровов);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агонию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(конечный момент жизни, исчезают рефлексы, дыхание прерывистое.</w:t>
      </w:r>
    </w:p>
    <w:p w:rsidR="0071237B" w:rsidRPr="00501A5E" w:rsidRDefault="0071237B" w:rsidP="00F464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Фаза агонии короткая и заканчивается угнетением всех функций организма;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– клиническую смерть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– биологическую смерть.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Предагония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>, агония и клиническая смерть относятся к терминальным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(конечным состояниям).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Терминальные состояния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обратимое угасание функций организма,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при котором еще возможно оживление организма, предшествующее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биологической смерти.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 процессе этих состояний происходят следующие изменения в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организме: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1. Остановка дыхания, в результате прекращается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оксигенация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крови,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развивается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гипоксемия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(понижается содержание кислорода в крови, ведущее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к гипоксии) и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гиперкапния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Асистолия (остановка сердца) или фибрилляция (мерцание,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хаотическое подергивание миокарда).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Нарушение метаболизма, кислотно-щелочного состояния,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накопление в тканях и крови недоокисленных продуктов и углекислоты с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развитием газового и негазового ацидоза.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4. Прекращение деятельности ЦНС. Вначале стадия возбуждения,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затем угнетение сознания с развитием глубокой комы (полное выключение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сознания без признаков жизни), исчезновение рефлексов и активности мозга;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5. Угасание функций всех внутренних органов.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Клиническая смерть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терминальное состояние, которое наступает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после прекращения работы сердца и дыхания и продолжается до наступления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необратимых изменений в высших отделах ЦНС. Во время клинической смерти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внешние признаки жизни отсутствуют (сознание, рефлексы, дыхание,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сердечные сокращения), но организм, как целое еще не умер, в его тканях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продолжаются метаболические процессы.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Поэтому для спасения организма человека и применяются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реанимационные мероприятия (искусственная вентиляция легких и непрямой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массаж сердца) для восстановления всех угасающих функций организма.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Клиническая смерть может длиться от 4 секунд до 6 минут у человека, у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животных – 10-12 минут.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Биологическая смерть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необратимое прекращение жизнедеятельности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организма, при котором оживление организма уже невозможно.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К абсолютным признакам относятся: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Помутнение роговицы глаза, потеря блеска, потускнение и высыхание.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Свертывание крови.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Трупное охлаждение (понижение температуры до уровня температуры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окружающей среды).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4. Появление на коже трупных пятен.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5. Трупное окоченение (уплотнение скелетных мышц и гладкой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мускулатуры внутренних органов через 2-4 часа).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6. Трупное разложение (разрушение тканей и органов).</w:t>
      </w:r>
    </w:p>
    <w:p w:rsidR="00BF471E" w:rsidRDefault="00BF471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1237B" w:rsidRPr="00501A5E" w:rsidRDefault="0071237B" w:rsidP="00BF471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Тема: Патологическая наследственность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Понятие о наследственности. Наследственные болезни и их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разновидности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Мутации (генные, хромосомные и геномные).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Понятие о реактивности организма. Виды реактивности</w:t>
      </w:r>
    </w:p>
    <w:p w:rsidR="00BF471E" w:rsidRDefault="00BF471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Понятие о наследственности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Наследственность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присущая всем организмам способность сохранять и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передавать особенности строения и развития от предков к потомству.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Наследуются задатки не только внешних, отчетливо видимых признаков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(цвет глаз, волос, форма носа, ушей, ног и т.д.), но и скрытые от глаз свойства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организма (особенности строения внутренних органов, характер обмена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веществ, умственные способности и т. д.), а также очень большое количество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заболеваний (известно уже более 3000). 40 % детской смертности частично или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полностью обусловлено наследственной патологией, 40 % самопроизвольных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абортов связано с хромосомными нарушениями.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С генетической точки зрения все болезни в зависимости от относительной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значимости в их развитии наследственных и средовых факторов могут быть</w:t>
      </w:r>
      <w:r w:rsidR="00BF4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разбиты на 4 группы:</w:t>
      </w:r>
    </w:p>
    <w:p w:rsidR="0071237B" w:rsidRPr="00501A5E" w:rsidRDefault="0071237B" w:rsidP="00BF47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Наследственные болезни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проявления патогенного действия мутаций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как причинного фактора заболеваний; практически не зависят от внешней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среды. Например,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болезнь Дауна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заболевание, при котором отсталость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умственного развития сочетается со своеобразным внешним обликом больного;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гемофилия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заболевание, связанное с нарушением процесса свертывания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крови. Основным симптомом является кровоизлияние в различные органы 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ткани.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Заболевания,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для которых наследственность служит причинным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фактором, но для проявления действия мутированных генов необходимо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соответствующее состояние организма, обусловленное вредным влиянием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среды. Такие заболевания обычно проявляются с возрастом при действии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внешних факторов: переутомление, переедание, переохлаждение. Например,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подагра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заболевание, обусловленное нарушением обмена нуклеиновых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кислот, характеризуется повышенным содержанием мочевой кислоты в крови,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повторными приступами воспаления суставов и отложением кристаллов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мочекислого натрия в хрящах, сухожилиях, суставных сумках, иногда в коже,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мышцах и почках; или некоторые формы сахарного диабета.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Заболевания,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причинными факторами возникновения которых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являются влияния внешней среды, однако частота их возникновения и тяжесть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течения существенно зависят от наследственной предрасположенности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(атеросклероз, гипертоническая болезнь, язвенная болезнь, туберкулез, экзема).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Заболевания,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 возникновении которых наследственность никакой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роли не играет (большинство травм, инфекционные болезни, ожоги и т. д.).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Генетические факторы могут влиять только на течение патологических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процессов, скорость выздоровления, компенсацию нарушенных функций.</w:t>
      </w:r>
    </w:p>
    <w:p w:rsidR="004C6CF8" w:rsidRDefault="004C6CF8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Мутации (генные, хромосомные и геномные).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Наследственные болезни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болезни, причинами которых являются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мутации, т.е., изменения наследственных структур.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Различают генные, хромосомные и геномные мутации. В связи с этим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наследственные болезни делятся на две большие группы: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1) генные заболевания, вызываемые изменениями на уровне отдельных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генов, которые передаются из поколения в поколение.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хромосомные заболевания, обусловленные хромосомными и геномными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перестройками.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Ген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единица наследственного материала, ответственная за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формирование какого-либо элементарного признака. Совокупность всех генов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организма составляет его генетическую конституцию – генотип.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Хромосомы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структурные элементы ядра клетки, содержащие ДНК, в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которой заключена наследственная информация организма. Самоудвоение 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закономерное распределение хромосом по дочерним клеткам при клеточном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делении обеспечивает передачу наследственных свойств организма от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поколения к поколению.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Геном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совокупность генов, содержащихся в одинарном наборе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хромосом данного организма.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Мутагенез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процесс возникновения в организме наследственных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изменений – мутаций.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Различают спонтанный и индуцированный мутагенез.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Спонтанный мутагенез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возникновение мутаций при обычных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физиологических состояниях организма без дополнительного воздействия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каких-либо внешних факторов.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Индуцированный мутагенез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вызван повреждающим действием на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генетический аппарат клеток физических, химических, биологических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факторов, называемых мутагенами (ионизирующее, ультрафиолетовое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излучение, различные химические соединения и т. д.).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 характеру наследования различают следующие виды наследственных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заболеваний.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Аутосомно-доминантные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. При этом типе наследования действие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мутантного гена проявляется почти в 100 %. Вероятность развития болезни в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потомстве составляет 50 %. Один из родителей больного ребенка обязательно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болен. По этому типу наследуются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полидактилия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(увеличение количества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пальцев), синдром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Марфана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и др.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Аутосомно-рецессивные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. Вероятность рождения больного ребенка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составляет 25 % (как девочки, так и мальчики, с одинаковой частотой).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Родители могут быть здоровыми, но являться носителями мутантного гена. По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этому типу наследуется дефект неба и верхней губы («волчья пасть» и «заячья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губа»,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эпилепсия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периодическое возникновение судорожных припадков с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потерей сознания).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Рецессивное (оказывает менее сильное влияние) наследование,</w:t>
      </w:r>
      <w:r w:rsidR="004C6CF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сцепленное с Х-хромосомой.</w:t>
      </w:r>
      <w:r w:rsidR="004C6CF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Действие мутантного гена проявляется только при Х</w:t>
      </w:r>
      <w:r w:rsidRPr="00501A5E">
        <w:rPr>
          <w:rFonts w:ascii="Times New Roman" w:hAnsi="Times New Roman" w:cs="Times New Roman"/>
          <w:sz w:val="28"/>
          <w:szCs w:val="28"/>
        </w:rPr>
        <w:t>Y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-наборе половых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хромосом, т.е., у мальчиков. Вероятность рождения больного мальчика у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матери-носительницы мутантного гена – 50 %. Девочки, практически, здоровы,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но половина из них является носителями мутантного гена. Больной отец не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передает болезнь сыновьям (от деда к внуку через мать-кондуктора). По этому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типу наследуется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гемофилия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proofErr w:type="gram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заболевание</w:t>
      </w:r>
      <w:proofErr w:type="gram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связанное с нарушением процесса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свертывания крови, основным симптомом является кровоизлияние в различные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органы и ткани;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подагра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миопатия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мышечные атрофии, характеризующиеся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первичным поражением мышечного аппарата и др.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Доминантное (преобладающее) наследование, сцепленное с Х-хромосомой.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Действие доминантного мутантного гена проявляется в любом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наборе половых хромосом: ХХ; ХУ и т.д. Проявление заболевания не зависит от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пола, но более тяжело протекает у мальчиков. Среди детей больного мужчины в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таких случаях все сыновья здоровы, а все дочери – больны. Больные женщины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передают измененный ген половине сыновей и дочерей. Наследуются такие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заболевания: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фосфат-диабет –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нарушение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реабсорбции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(обратного всасывания)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фосфора в почечных канальцах, отмечается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остеопороз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уменьшение массы 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плотности костной ткани, размягчение костной ткани, деформация костей.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5. Неполное доминирование (полудоминантный тип наследования)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Заболевание проявляется в гомозиготном (хромосомы несут одну и ту же форму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данного гена) состоянии, а в гетерозиготном (хромосомы несут разные формы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того или иного гена) – в специфических </w:t>
      </w:r>
      <w:proofErr w:type="gramStart"/>
      <w:r w:rsidRPr="00501A5E">
        <w:rPr>
          <w:rFonts w:ascii="Times New Roman" w:hAnsi="Times New Roman" w:cs="Times New Roman"/>
          <w:sz w:val="28"/>
          <w:szCs w:val="28"/>
          <w:lang w:val="ru-RU"/>
        </w:rPr>
        <w:t>условиях например</w:t>
      </w:r>
      <w:proofErr w:type="gram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анемия.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Хромосомные болезни (обусловлены хромосомными и геномными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перестройками). Подразделяются в зависимости от типа мутаций (процесс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изменения наследственных структур) на синдромы, обусловленные: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– числовыми аномалиями;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– структурными перестройками;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Существует еще одна группа болезней, связанных с наследственностью, –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это болезни, которые возникают при несовместимости матери и плода по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антигенам и развиваются на основе иммунологической реакции у матери.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Например, гемолитическая болезнь новорожденных (гемолиз – это массивное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разрушение эритроцитов). Возникает, когда резус-положительный плод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развивается в организме резус-отрицательной матери.</w:t>
      </w:r>
    </w:p>
    <w:p w:rsidR="0071237B" w:rsidRPr="00501A5E" w:rsidRDefault="0071237B" w:rsidP="004C6C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Понятие о реактивности организма. Виды реактивности</w:t>
      </w:r>
      <w:r w:rsidR="004C6CF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Реактивность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способность организма отвечать изменениями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жизнедеятельности на сдвиги внутренней и внешней среды.</w:t>
      </w:r>
    </w:p>
    <w:p w:rsidR="0071237B" w:rsidRPr="00501A5E" w:rsidRDefault="0071237B" w:rsidP="004C6C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Существуют следующие виды реактивности: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71237B" w:rsidRPr="00501A5E" w:rsidRDefault="0071237B" w:rsidP="004C6C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– видовая реактивность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видовые особенности реагирования на внешние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воздействия, зависящие, главным образом, от наследственных анатомо-физиологических особенностей всех представителей данного вида (например,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сезонное поведение животных);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групповая реактивность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реактивность отдельных групп людей (или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животных), объединенных каким-то общим признаком, от которого зависят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особенности реагирования всех представителей данной группы на воздействия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внешней среды. К подобным признакам относятся: возраст, пол,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конституционный тип, принадлежность к определенной расе, группа крови и т.д.;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Так, у мужчин чаще встречаются подагра, язвенная болезнь, атеросклероз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коронарных сосудов, алкоголизм. У женщин – артрит (воспаление суставов),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желчнокаменная болезнь, нарушение функций щитовидной железы и т. д.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– индивидуальная реактивность – особенности реагирования каждого человека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 действие факторов внешней и внутренней среды, в связи с чем для каждого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больного характерны индивидуальные особенности развития болезни, т. е.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необходимо лечить конкретную болезнь у конкретного больного с учетом его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индивидуальной реактивности;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физиологическая реактивность – это определенные формы реагирования на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действие факторов окружающей среды, не нарушающих гомеостаз организма;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патологическая реактивность – это формы реагирования на действие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болезнетворных факторов, вызывающих повреждение структур и нарушение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гомеостаза;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– специфическая иммунологическая реактивность – способность организма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отвечать на действие антигена выработкой антител, специфичных по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отношению к этому антигену;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неспецифическая реактивность – комплекс изменений в организме, которые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возникают в ответ на действие внешних факторов и не связаны с иммунным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ответом (например, изменение в организме в ответ на гипоксию (кислородное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голодание, или в связи с физическими перегрузками и т. д.).</w:t>
      </w:r>
    </w:p>
    <w:p w:rsidR="0071237B" w:rsidRPr="00501A5E" w:rsidRDefault="0071237B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Существуют следующие формы реактивности: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1) нормальная –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нормергия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(оптимальная форма реактивности);</w:t>
      </w:r>
    </w:p>
    <w:p w:rsidR="0071237B" w:rsidRPr="00501A5E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2) повышенная –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гиперергия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(заболевание протекает интенсивно,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бурно, с ярко выраженными симптомами);</w:t>
      </w:r>
    </w:p>
    <w:p w:rsidR="0071237B" w:rsidRPr="004C6CF8" w:rsidRDefault="0071237B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3) пониженная –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гипергия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(симптомы заболевания выражены слабо,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6CF8">
        <w:rPr>
          <w:rFonts w:ascii="Times New Roman" w:hAnsi="Times New Roman" w:cs="Times New Roman"/>
          <w:sz w:val="28"/>
          <w:szCs w:val="28"/>
          <w:lang w:val="ru-RU"/>
        </w:rPr>
        <w:t>течение вялое);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4) извращенная –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дизергия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5) полное отсутствие реагирования – анергия.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Ненормальные формы реактивности могут в значительной степени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затруднять диагностику заболевания, влиять на его течение и скорость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выздоровления.</w:t>
      </w:r>
    </w:p>
    <w:p w:rsidR="004C6CF8" w:rsidRDefault="004C6CF8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C6CF8" w:rsidRDefault="004C6CF8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4C6CF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Тема: Иммунологическая реактивность</w:t>
      </w:r>
    </w:p>
    <w:p w:rsidR="004C6CF8" w:rsidRDefault="004C6CF8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Понятие об иммунитете (активный, приобретенный, пассивный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иммунитет).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Факторы естественной резистентности.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Понятие об иммунодефиците.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4. Синдром приобретенного иммунодефицита (СПИД).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5. Аллергия.</w:t>
      </w:r>
    </w:p>
    <w:p w:rsidR="004C6CF8" w:rsidRDefault="004C6CF8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Понятие об иммунитете.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Иммунитет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невосприимчивость или устойчивость организма к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действию патогенных микроорганизмов и их токсинов. Иммунитет – это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биологический, защитный механизм, позволяющий организму поддерживать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нормальное внутреннее состояние (гомеостаз).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Основная функция иммунной системы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отличать генетически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чужеродные структуры от собственных, перерабатывать и удалять их, а также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запоминать, что обусловливает ускоренную реакцию на повторное </w:t>
      </w:r>
      <w:proofErr w:type="gram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воздействие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тех</w:t>
      </w:r>
      <w:proofErr w:type="gram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же агентов. Иммунная система обеспечивает защиту организма от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инфекций, а также удаление поврежденных, состарившихся и измененных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клеток собственного организма.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 основе иммунного распознавания лежит выявление чужеродных частиц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антигенов, которые попадают в организм из вне (микробы, вирусы, пылевые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частички и т. д.). Именно влияние этих антигенов при попадании во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внутреннюю среду организма вызывает образование белковых структур –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антител (иммуноглобулины), т. е., они вырабатываются в ответ на появление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чужеродных белков. В плазме крови антитела склеивают чужеродные белки,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расщепляют и выводят из организма. Антитела, которые обезвреживают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микробные яды (токсины) называются антитоксинами. Все антитела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специфичны: они активны только по отношению к определенным микробам или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их токсинам.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Антигенраспознающими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клетками являются лимфоциты. </w:t>
      </w:r>
      <w:proofErr w:type="gram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В- и</w:t>
      </w:r>
      <w:proofErr w:type="gram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Т-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лимфоциты запоминают конфигурацию антигена при первой встрече с ними,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некоторые из них задерживаются в лимфатических узлах и селезенке. И при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повторной встрече с тем же антигеном </w:t>
      </w:r>
      <w:proofErr w:type="gram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В- и</w:t>
      </w:r>
      <w:proofErr w:type="gram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Т-лимфоциты немедленно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активизируются, делятся и уничтожают возбудитель до того, как он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размножится и вызовет инфекционное заболевание.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Такая схема иммунного ответа принадлежит активному иммунитету.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Органы иммунной системы делят на первичные (центральные) 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вторичные (периферические). К первичным относятся вилочковая железа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(зобная железа, тимус) расположена справа и слева от трахеи, участвует в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кроветворении, продуцирует лимфоциты, участвуют в формировании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иммунитета);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Костный мозг – содержится во всех полостях костей животных 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человека.</w:t>
      </w:r>
    </w:p>
    <w:p w:rsidR="004C6CF8" w:rsidRDefault="004C6CF8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К периферическим органам относятся: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селезенка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(орган расположен в брюшной полости, участвует в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кроветворении, обмене веществ, выполняет защитную функцию, вырабатывает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антитела, задерживает, обезвреживает бактерии и токсины);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лимфатические узлы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вырабатывают лимфоциты и антитела,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обезвреживают бактерии и токсины;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миндалины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расположены в глотке, участвуют в защите организма от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болезнетворных микроорганизмов и выработке иммунитета;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– лимфоидная ткань бронхов и кишечника.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Наследственный (врожденный)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иммунитет передается из поколения в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поколение по наследству. Такой иммунитет обеспечивает организму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невосприимчивость к тому или иному инфекционному заболеванию с момента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рождения.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Приобретенный иммунитет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может развиться в результате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перенесенной инфекции или такой же иммунитет можно получить при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вакцинации. Он также строго специфичен, но по наследству не передается.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Активно приобретенный иммунитет возникает либо после перенесенной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инфекции, либо с помощью вакцин, т.е., вводится вакцина, содержащая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препараты убитых или ослабленных возбудителей, живых токсинов или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структурных компонентов патогенных микроорганизмов. Такой иммунитет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может сохраняться 1-2 года (грипп), десятилетия (корь).</w:t>
      </w:r>
    </w:p>
    <w:p w:rsidR="00501A5E" w:rsidRPr="00501A5E" w:rsidRDefault="00501A5E" w:rsidP="004C6CF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Вакцина – это ослабленный патогенный микроорганизм, утративший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свою заразительность, но сохранивший антигенные свойства. Может содержать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один антиген, а может содержать и несколько – 2-3 и более, тогда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вырабатывается иммунитет к 2-3 и более инфекционным болезням.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Пассивно приобретенный иммунитет возникает у плода вследствие того,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что он получает защитные антитела от матери, проникающие через плаценту в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его кровеносную систему. Такой иммунитет называется плацентарным. Он</w:t>
      </w:r>
      <w:r w:rsidR="004C6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невысок и непродолжителен. Кроме того, с первых дней вскармливания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грудным молоком начинается формироваться другая разновидность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иммунитета. И молозиво, и грудное молоко содержат огромное количество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антител, которые и защищают младенца от инфекционных заболеваний. Чем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продолжительнее вскармливание ребенка молоком матери, тем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продолжительнее защита.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Пассивный иммунитет можно создать путем введения в организм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иммуноглобулинов, полученных от активно иммунизированных людей и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животных. Он устанавливается довольно быстро – через несколько часов после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введения иммуноглобулинов и сохраняется непродолжительное время – в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течение 3-4 недель. Пассивная иммунизация проводится во всех случаях, когда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человек имеет высокую степень вероятности заражения инфекционной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болезнью.</w:t>
      </w:r>
    </w:p>
    <w:p w:rsidR="0079127A" w:rsidRDefault="0079127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9127A" w:rsidRDefault="0079127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2. Факторы естественной резистентности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Естественную резистентность (устойчивость) организма к огромному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множеству окружающих его инфекционных агентов обеспечивает также целый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ряд неспецифических факторов защиты: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1) естественные барьеры (кожа и слизистые оболочки, т.е.,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поверхности, которые первыми вступают в контакт с возбудителями инфекций);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2) фагоциты – самые большие клетки в организме человека, которые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захватывают чужеродные тела, обволакивают и уничтожают микроорганизмы;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3) система комплементов (совокупность сывороточных белков), тесно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взаимодействующих с фагоцитами;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4) интерфероны – защитные белки, вырабатываемые клетками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млекопитающих и птиц в ответ на заражение их вирусами – неспецифический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фактор противовирусного иммунитета. Используется для профилактики и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лечения вирусных болезней, например, гриппа.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5) различные вещества, в основном белковой природы, участвующие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прежде всего в реакциях воспаления, некоторые из них (лизоцим) обладают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прямым бактерицидным действием.</w:t>
      </w:r>
    </w:p>
    <w:p w:rsidR="0079127A" w:rsidRDefault="0079127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Понятие об иммунодефиците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Иммунодефицит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нарушение иммунологической реактивности,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которое обусловлено выпадением одного или нескольких компонентов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иммунного аппарата или тесно взаимодействующих с ним неспецифических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факторов.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Иммунодефицитные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состояния сопутствуют многим патологическим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процессам. Наиболее тяжелые формы иммунодефицитов выявлены у детей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грудного возраста.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Различают два вида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иммунодефицитных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состояний –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первичные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не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связанные с какими-либо другими заболеваниями, а также экстремальными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воздействиями.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Вторичные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вследствие каких-либо других заболеваний или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экстремальных воздействий.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Вторичные иммунодефициты возникают: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1) на фоне инфекций и инвазий (паразитарные инвазии – глисты,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простейшие, бактериальная инфекция, такая как, например, сифилис,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туберкулез, пневмококки и т.д., а также вирусные инфекции – вирусы,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вызывающие, например, корь, краснуху, гепатит, ВИЧ);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2) после крупных хирургических операций под наркозом;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3) после удаления селезенки;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4) при ожогах;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5) при опухолях;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6) при нарушениях обмена веществ и истощении;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7) после повторных стрессовых, психоэмоциональных и физических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нагрузок;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8) после приема некоторых лекарственных препаратов.</w:t>
      </w:r>
    </w:p>
    <w:p w:rsidR="0079127A" w:rsidRDefault="0079127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4. Синдром приобретенного иммунодефицита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Синдром приобретенного иммунодефицита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впервые выявлен в 1981 г в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Лос-Анджелесе (Калифорния). После многочисленных исследований в области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вирусологии, возбудителя ВИЧ одновременно открыли в 1983 г два ученых –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Люк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Монтанье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(Франция) и Роберт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Галло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(США), а само заболевание,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вызванное этим вирусом, было названо синдромом приобретенного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иммунодефицита (СПИДом).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Опасность в том, что ВИЧ избирательно поражает Т-лимфоциты (клетки,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отвечающие за иммунитет). Внедряется в ядро поражаемой клетки,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встраивается в ее ДНК, становится составной частью клетки и при делении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передается дочерним клеткам. Таким образом, ВИЧ первоначально вызывает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дисфункцию иммунной системы, а затем полностью выводит ее из строя.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01A5E" w:rsidRPr="00501A5E" w:rsidRDefault="00501A5E" w:rsidP="007912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Существуют следующие пути передачи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1) половой (при незащищенных половых контактах (без презерватива)</w:t>
      </w:r>
      <w:r w:rsidR="00791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 ВИЧ-инфицированным;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2) парентеральный (через кровь) может произойти: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а) при переливании ВИЧ-инфицированной крови или ее препаратов;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б) при внутривенном введении наркотиков;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в) при использовании наркотика уже зараженного вирусом;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г) при совместном использовании посуды при изготовлении, фасовке и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делении наркотика на дозы;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д) при совместном использовании предметов личной гигиены (зубные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щетки, маникюрные и бритвенные принадлежности);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е) при использовании нестерильного инструмента при нанесении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пирсинга или татуировок.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3) вертикальный путь (от ВИЧ-инфицированной матери – ребенку). Он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может произойти во время беременности, родов и кормления грудью.</w:t>
      </w:r>
    </w:p>
    <w:p w:rsidR="00C26084" w:rsidRDefault="00C26084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Стадии и клиническое проявление заболевания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 течение ВИЧ выделяют стадии: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ОИ (острая инфекция)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протекает как гриппоподобное состояние –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температура, насморк, кашель, сыпь. Спустя 2-3 недели острый период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проходит. Но в 70 % случаев острое начало может отсутствовать, и человек, не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зная о болезни, может __0_____</w:t>
      </w:r>
      <w:r w:rsidRPr="00501A5E">
        <w:rPr>
          <w:rFonts w:ascii="Times New Roman" w:hAnsi="Times New Roman" w:cs="Times New Roman"/>
          <w:sz w:val="28"/>
          <w:szCs w:val="28"/>
        </w:rPr>
        <w:t>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заражать других.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АИ (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асимптомная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инфекция)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полное отсутствие клинических проявлений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болезни, ВИЧ-носителей можно выявить, только проведя специальные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лабораторные тесты.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 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Персистирующая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генерализованная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лимфаденопатия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Начинается спустя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3-5 лет после второй стадии. По мере снижения защитных сил организма,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начинаются различные болезни: частые головные боли, расстройства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кишечника, боли в желудке, упадок сил, увеличение лимфатических узлов.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Лечение дает лишь кратковременное улучшение.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Пре-СПИД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или собственно СПИД. По мере развития инфекционного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процесса в организме, иммунитет полностью разрушается и организм не в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состоянии бороться не только с патогенными микроорганизмами, но и с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обычными микробами, которые с детства живут в нашем организме.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Происходят серьезные нарушения в функционировании всех систем и органов.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Поражаются слизистые оболочки органов глаз, лимфоузлов, сердечно-сосудистая система, органы дыхания. Разрушается ЦНС. Больной теряет в весе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до 10 % и в итоге летальный исход неизбежен. От момента заражения до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летального исхода иногда может проходить 10-12 лет, поэтому ВИЧ относят к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медленным инфекциям.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Группы повышенного риска: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1) гомосексуалисты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2) проститутки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3) наркоманы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4) реципиенты органов, тканей, крови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5) люди, чья профессия предполагает возможность прямых контактов с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больными или содержащими вирус материалом – кровью, органами или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тканями (работники научных лабораторий, врачи-хирурги, стоматологи,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сотрудники биохимических лабораторий и др.)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6) спортсмены. Это подтверждают результаты исследования ученых в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Московском НИИ (1997).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Все спортсмены высшей квалификации подвержены различным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повреждениям опорно-двигательного аппарата, нарушениям целостности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кожных покровов, переносу крови между соперниками (бокс, борьба). При даже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мелком травматизме, наличии трещин, ссадин, повреждении слизистых, кожных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покровов, гнойничковых поражениях кожи – облегчается возможность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попадания вируса в организм, т.е. имеются открытые входные ворота для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инфекции при плотном контакте спортсменов.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Кроме того, существует опасность инъекционных способов введения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препаратов, используемых в целях ускорения процессов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постнагрузочного</w:t>
      </w:r>
      <w:proofErr w:type="spellEnd"/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восстановления и повышения физической работоспособности, в том числе и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допинги. По статистическим данным до 60 % атлетов склонны к приему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допинга.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Медицинская комиссия МОК сообщает об имеющихся случаях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инъекционного распространения ВИЧ-инфекции среди членов сборных команд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ряда стран.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Кроме того, установлено, что в спортивной среде высоки такие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показатели как частота гетеросексуальной смены партнеров, наличие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гомосексуальных контактов, прием наркотиков, злоупотребление алкоголем.</w:t>
      </w:r>
    </w:p>
    <w:p w:rsidR="00C26084" w:rsidRDefault="00C26084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26084" w:rsidRDefault="00C26084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Медицинские и личные меры профилактики ВИЧ-инфекции.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Вся донорская кровь и ее компоненты тщательно дополнительно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обследуются на наличие ВИЧ (2-3- раза в течение 4-х месяцев).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Во всех медучреждениях имеются одноразовые системы для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переливания крови и одноразовые шприцы для инъекций.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Все медицинские учреждения снабжены специальной аппаратурой для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обработки и дезинфекции любого медицинского оборудования и инвентаря,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который используется повторно.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4. С целью предупреждения рождения больного ребенка от ВИЧ-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инфицированной матери в акушерско-гинекологическую службу введены: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а) консультации беременных женщин по проблеме ВИЧ/СПИД;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б) медикаментозная профилактика ВИЧ-инфицированных женщин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антиретровирусными препаратами;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родоразрешение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ВИЧ-инфицированных женщин путем кесарева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сечения;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г) искусственное вскармливание ребенка, родившегося от ВИЧ-инфицированной матери.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Все это помогает снизить риск рождения больного ребенка с 30% до 2%.</w:t>
      </w:r>
    </w:p>
    <w:p w:rsidR="00C26084" w:rsidRDefault="00C26084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Личные меры профилактики ВИЧ: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Исключить беспорядочные половые связи.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Исключить злоупотребление алкоголем.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Исключить употребление наркотиков.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4. Использовать индивидуальное средство защиты – презерватив, т.к.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он предохраняет не только от венерических заболеваний, но и от ВИЧ-инфекции на 97%.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5. Иметь предметы личной гигиены (маникюрный и бритвенный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наборы и т.д.).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6. Татуировки и пирсинги делать только в специализированных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кабинетах, снабженных стерильным инструментарием.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7. Ориентация на здоровый образ жизни.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Аллергия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патологически повышенная специфическая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чувствительность организма к веществам с антигенными свойствами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(аллергенам), которая проявляется комплексом нарушений, возникающих при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иммунологических реакциях. В природе существует большое количество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аллергенов. Они делятся на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экзогенные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(попадающие в организм из внешней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среды) и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эндогенные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(имеющиеся или образующиеся в самом организме).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Экзогенные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аллергены по происхождению бывают инфекционными и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неинфекционными. К инфекционным аллергенам относятся бактерии, вирусы,</w:t>
      </w:r>
      <w:r w:rsidR="00C260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грибы, а также продукты их жизнедеятельности.</w:t>
      </w:r>
    </w:p>
    <w:p w:rsidR="00501A5E" w:rsidRPr="00501A5E" w:rsidRDefault="00501A5E" w:rsidP="00C260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Неинфекционные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аллергены: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- бытовые (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бытовая пыль, цветочная пыльца);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эпидермальные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(шерсть, перхоть, волосы);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лекарственные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(антибиотики, аспирин, новокаин);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- химические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соединения (стиральный порошок, бензин и др.);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пищевые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аллергены растительного и животного происхождения.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Экзогенные аллергены могут проникать в организм следующими путями: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Через кожу, через дыхательные пути, через ЖКТ, через кровь.</w:t>
      </w:r>
    </w:p>
    <w:p w:rsidR="00501A5E" w:rsidRPr="00501A5E" w:rsidRDefault="00D851D7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01A5E"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Эндогенные (внутренние) аллергены, или </w:t>
      </w:r>
      <w:proofErr w:type="spellStart"/>
      <w:r w:rsidR="00501A5E" w:rsidRPr="00501A5E">
        <w:rPr>
          <w:rFonts w:ascii="Times New Roman" w:hAnsi="Times New Roman" w:cs="Times New Roman"/>
          <w:sz w:val="28"/>
          <w:szCs w:val="28"/>
          <w:lang w:val="ru-RU"/>
        </w:rPr>
        <w:t>аутоаллергены</w:t>
      </w:r>
      <w:proofErr w:type="spellEnd"/>
      <w:r w:rsidR="00501A5E"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делятся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1A5E" w:rsidRPr="00501A5E">
        <w:rPr>
          <w:rFonts w:ascii="Times New Roman" w:hAnsi="Times New Roman" w:cs="Times New Roman"/>
          <w:sz w:val="28"/>
          <w:szCs w:val="28"/>
          <w:lang w:val="ru-RU"/>
        </w:rPr>
        <w:t>естественные (первичные) и приобретенные (вторичные).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Первичные или естественные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аутоаллергены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– антигены, которые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содержатся в «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забарьерных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>» органах и тканях (например, в хрусталике глаза, в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сером веществе головного мозга, в семенниках), т.е. они являются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изолированными от аппарата иммуногенеза. При повышении проницаемости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барьеров происходит выход антигенов из этих органов и тканей, начинается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контакт с иммунокомпетентными клетками – т.е. начинается выработка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аутоантител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, которые, взаимодействуя с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аутоантигенами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>, вызывают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повреждение соответствующего органа.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Вторичные или приобретенные, неинфекционные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аутоаллергены</w:t>
      </w:r>
      <w:proofErr w:type="spellEnd"/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образуются из собственных белков под влиянием вредоносных факторов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(высокая и низкая температура, ионизирующее излучение и т.д.). На них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вырабатываются антитела. Вторичные, или приобретенные, инфекционные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аутоаллергены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формируются под влиянием воздействия микроорганизмов на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белки микроорганизма. По такому пути развиваются аллергический миокардит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и инфекционная бронхиальная астма.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Миокардит –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воспаление сердечной мышцы.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Бронхиальная астма –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хроническое заболевание бронхолегочной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системы, обусловленное патологией иммунитета, характеризуется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бронхоспазмом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>, т.е. сужением просвета бронхов и бронхиол вследствие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спастического сокращения мышц бронхиальной стенки.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Аллергическая реакция включает в себя 3-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 стадии: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Стадия иммунных реакций. Идет накопление в организме антител. В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этой стадии повышается чувствительность организма к аллергену, т.е.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развивается сенсибилизация. Она формируется спустя 1-2 недели после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попадания аллергена.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2. Стадия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патохимических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нарушений. Через 2 недели, когда организм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становится сенсибилизированным, в ответ на повторное попадание антигена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образуются комплексы антиген – антитело. Контакт между ними служит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началом аллергической реакции, которая нарушает внутриклеточную структуру,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обмен веществ, синтезирует и высвобождает гистамин, серотонин.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Патофизиологическая стадия – стадия функциональных расстройств, в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виде развернутой картины аллергической реакции.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Все аллергические реакции (гиперчувствительность) делятся на 2 группы: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немедленного и замедленного типа.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Аллергические реакции немедленного типа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характеризуются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быстрым развитием после контакта организма с аллергеном в течение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нескольких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минут. Максимум проявлений наблюдается через 15-30 минут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(сывороточная болезнь, сенная лихорадка, отек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Квинке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и др.).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Сывороточная болезнь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аллергическая реакция, развивается в ответ на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подкожное, внутримышечное, внутривенное или внутриартериальное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(парентеральное) введение аллергена, которая характеризуется появлением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сыпи, отеков, болей в суставах, лихорадки.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Сенная лихорадка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аллергическая реакция, характеризуется острым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воспалением слизистых оболочек глаз и верхних дыхательных путей.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Отек 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Квинке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аллергическая реакция, характеризуется отеком кожи,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слизистых оболочек внутренних органов и мозга.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Аллергические реакции замедленного типа.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Характеризуются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появлением симптомов через 4-6 часов после контакта с антигеном и нарастают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 течение 1-2 суток, достигая максимальной степени выраженности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контактный дерматит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аллергическое заболевание кожи, контактирующей с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аллергеном, некоторые виды лекарственной аллергии).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Аллергические реакции анафилактического типа.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Термин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«анафилаксия»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анафилаксический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шок) употребляют для обозначения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опасной для жизни общей аллергической реакции немедленного типа.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У больного сразу же появляются резкая слабость, давящая боль за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грудиной, тошнота, страх смерти, потеря сознания. Пульс частый, АД резко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снижается, изо рта пена. При отеке гортани, дыхание затруднено, кожа лица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приобретает синюшный оттенок, наблюдаются судороги, непроизвольные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дефекация и мочеиспускание. Смерть может наступить в ближайшие минуты от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удушья вследствие острого отека гортани.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Вещества, вызывающие анафилаксию, называются 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анафилактогенами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>. К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ним относятся: сывороточные белки, растительные и микробные белки,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лекарственные препараты (новокаин, дикаин, антибиотики, сульфаниламидные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препараты, инсулин, витамины группы В, в частности, если одновременно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вводить витамины В</w:t>
      </w:r>
      <w:r w:rsidRPr="00501A5E">
        <w:rPr>
          <w:rFonts w:ascii="Times New Roman" w:hAnsi="Times New Roman" w:cs="Times New Roman"/>
          <w:sz w:val="18"/>
          <w:szCs w:val="18"/>
          <w:lang w:val="ru-RU"/>
        </w:rPr>
        <w:t xml:space="preserve">1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 В</w:t>
      </w:r>
      <w:proofErr w:type="gramStart"/>
      <w:r w:rsidRPr="00501A5E">
        <w:rPr>
          <w:rFonts w:ascii="Times New Roman" w:hAnsi="Times New Roman" w:cs="Times New Roman"/>
          <w:sz w:val="18"/>
          <w:szCs w:val="18"/>
          <w:lang w:val="ru-RU"/>
        </w:rPr>
        <w:t xml:space="preserve">12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яд пчел, ос, шмелей, шершней, а также аспирин и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амидопирин.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Физические аллергии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– это аллергические реакции, вызываемые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физическими факторами, включая физические нагрузки. Они могут проявляться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в виде холинергической, Холодовой, солярной (солнечной) и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аквогенной</w:t>
      </w:r>
      <w:proofErr w:type="spellEnd"/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(связанной с пребыванием в воде) крапивницы (зудящие волдыри), а также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симптоматического аллергического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дерматографизма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и анафилаксии.</w:t>
      </w:r>
    </w:p>
    <w:p w:rsidR="00D851D7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Холинергическая крапивница (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занимает 1-е место по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распространенности), связана с тренировочными нагрузками, волнением,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потоотделением, пассивным (горячий душ, ванна) перегреванием.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Отличительной чертой является минимальный (1-3 мм) диаметр зудящей сыпи.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При обычной крапивнице диаметр кожных образований составляет 10-15 мм.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lastRenderedPageBreak/>
        <w:t>Одновременно возможны слезотечение, повышенное слюноотделение, понос, а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также нарушения бронхиальной проходимости, что затрудняет дыхание.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Возможны сочетания холинергической крапивницы с понижением АД, а также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с Холодовой крапивницей.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Симптоматический аллергический </w:t>
      </w: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дерматографизм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(занимает 2-е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место) – это аллергическая реакция, характеризуется появлением удлиненных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зудящих пузырей после трения о кожу одежды или после массирования кожи.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Они возникают через 1-3 минуты от начала воздействия раздражающего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фактора, на 7-й минуте достигают максимального размера и держатся около 3-х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часов.</w:t>
      </w:r>
    </w:p>
    <w:p w:rsidR="00501A5E" w:rsidRPr="00501A5E" w:rsidRDefault="00501A5E" w:rsidP="00D851D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Холодовая</w:t>
      </w:r>
      <w:proofErr w:type="spellEnd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аллергия (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занимает 3-е место по распространенности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) –</w:t>
      </w:r>
      <w:r w:rsidR="00D85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проявляется зудом, эритемой (ограниченная или диффузная краснота), отеком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или крапивницей на участках тела, подвергшихся воздействию холода. Часто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наблюдается у лиц, проводящих длительное время на открытом воздухе в</w:t>
      </w:r>
      <w:r w:rsidR="00D851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холодную ветреную погоду. Иногда даже холодная пища или холодные напитки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провоцируют аллергический отек губ.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Холодовая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аллергия бывает 2-х форм: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срочная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(сыпь появляется очень быстро) и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отставленная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(сыпь появляется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через 9-18 часов).</w:t>
      </w:r>
    </w:p>
    <w:p w:rsidR="00501A5E" w:rsidRPr="00501A5E" w:rsidRDefault="00501A5E" w:rsidP="00751EA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Отставленная крапивница после сдавления –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проявляется в виде отека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участков тела, подвергшихся сдавлению.</w:t>
      </w:r>
    </w:p>
    <w:p w:rsidR="00501A5E" w:rsidRPr="00501A5E" w:rsidRDefault="00501A5E" w:rsidP="00751EA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Наиболее серьезным проявлением аллергических реакций на</w:t>
      </w:r>
      <w:r w:rsidR="00751E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физические усилия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считается анафилаксия. От нее, по мнению специалистов,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 застрахован никто в возрасте до 60-и лет.</w:t>
      </w:r>
    </w:p>
    <w:p w:rsidR="00501A5E" w:rsidRPr="00501A5E" w:rsidRDefault="00501A5E" w:rsidP="00751EA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У некоторых – это наследственная предрасположенность к аллергии, у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некоторых – собственные заболевания, у некоторых женщин прослеживается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взаимосвязь анафилаксии с менструацией, у некоторых – с приемом аспирина и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других противовоспалительных препаратов.</w:t>
      </w:r>
    </w:p>
    <w:p w:rsidR="00501A5E" w:rsidRPr="00501A5E" w:rsidRDefault="00501A5E" w:rsidP="00751EA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Провоцирующими факторами могут быть: повышение температуры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окружающей среды, определенная диета, включающая в себя сельдерей,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продукты моря, воздействие пыльцы растений, трав и т.д.</w:t>
      </w:r>
    </w:p>
    <w:p w:rsidR="00501A5E" w:rsidRPr="00501A5E" w:rsidRDefault="00501A5E" w:rsidP="00751EA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Предвестниками анафилаксии является: ощущение жара, покраснение,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крапивница с диаметром пятен от 10 до 15 мм. Может быть боль в животе,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головная боль. Позже развивается отек лица, рук, верхних дыхательных путей,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больной задыхается и/или наступает сосудистый коллапс.</w:t>
      </w:r>
    </w:p>
    <w:p w:rsidR="00501A5E" w:rsidRPr="00501A5E" w:rsidRDefault="00501A5E" w:rsidP="00751EA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При малейших проявлениях данной патологии следует прекратить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физическую нагрузку и немедленно ввести подкожно адреналин.</w:t>
      </w:r>
    </w:p>
    <w:p w:rsidR="00501A5E" w:rsidRPr="00501A5E" w:rsidRDefault="00501A5E" w:rsidP="00751EA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Чтобы предотвратить анафилаксию, необходимо избегать тренировок в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течение 4-х часов после приема пищи, а женщинам избегать тренировочные</w:t>
      </w:r>
      <w:r w:rsidR="00751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нагрузки в период менструаций.</w:t>
      </w:r>
    </w:p>
    <w:p w:rsidR="00751EAA" w:rsidRDefault="00751EA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51EAA" w:rsidRDefault="00751EA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51EAA" w:rsidRDefault="00751EA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51EAA" w:rsidRDefault="00751EA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Контрольные вопросы и задания для самоподготовки </w:t>
      </w:r>
      <w:r w:rsidR="00751EAA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 теме 2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Что такое здоровье?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Понятие о болезни.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Охарактеризуйте острые и хронические болезни.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4. Перечислите основные факторы, способствующие возникновению и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развитию заболеваний.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5. Перечислите стадии и формы возникновения, течения и окончания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болезни.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6. Дайте характеристику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предагонии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и агонии.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7. Характеристика терминальных состояний.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8. Какими симптомами характеризуется клиническая смерть?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9. Что означает биологическая смерть? Характерные черты.</w:t>
      </w:r>
    </w:p>
    <w:p w:rsidR="00751EAA" w:rsidRDefault="00751EAA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>2.1. Вопросы к мини-контрольной: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1. Понятие о наследственности.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2. Наследственные болезни и их разновидности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sz w:val="28"/>
          <w:szCs w:val="28"/>
          <w:lang w:val="ru-RU"/>
        </w:rPr>
        <w:t>3. Мутации (генные, хромосомные и геномные).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Понятие о реактивности организма. Виды реактивности.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Понятие об иммунитете.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Актитвный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и специфический иммунитет.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Приобретенный и пассивный иммунитет.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5.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Факторы естественной резистентности.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6.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Понятие об иммунодефиците.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7.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Охарактеризовать синдром приобретенного иммунодефицита (СПИД).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8.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Медицинские меры профилактики ВИЧ/СПИД.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9.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Охарактеризовать личные мероприятия по профилактике ВИЧ/СПИД.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10.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Охарактеризовать аллергию.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11.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Стадии аллергических реакций.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12.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Понятие «анафилактический шок».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13. </w:t>
      </w:r>
      <w:r w:rsidRPr="00501A5E">
        <w:rPr>
          <w:rFonts w:ascii="Times New Roman" w:hAnsi="Times New Roman" w:cs="Times New Roman"/>
          <w:sz w:val="28"/>
          <w:szCs w:val="28"/>
          <w:lang w:val="ru-RU"/>
        </w:rPr>
        <w:t>Физические аллергии.</w:t>
      </w:r>
    </w:p>
    <w:p w:rsidR="00501A5E" w:rsidRPr="00501A5E" w:rsidRDefault="00501A5E" w:rsidP="00501A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1A5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14. </w:t>
      </w:r>
      <w:proofErr w:type="spellStart"/>
      <w:r w:rsidRPr="00501A5E">
        <w:rPr>
          <w:rFonts w:ascii="Times New Roman" w:hAnsi="Times New Roman" w:cs="Times New Roman"/>
          <w:sz w:val="28"/>
          <w:szCs w:val="28"/>
          <w:lang w:val="ru-RU"/>
        </w:rPr>
        <w:t>Холодовая</w:t>
      </w:r>
      <w:proofErr w:type="spellEnd"/>
      <w:r w:rsidRPr="00501A5E">
        <w:rPr>
          <w:rFonts w:ascii="Times New Roman" w:hAnsi="Times New Roman" w:cs="Times New Roman"/>
          <w:sz w:val="28"/>
          <w:szCs w:val="28"/>
          <w:lang w:val="ru-RU"/>
        </w:rPr>
        <w:t xml:space="preserve"> аллергия.</w:t>
      </w:r>
    </w:p>
    <w:sectPr w:rsidR="00501A5E" w:rsidRPr="00501A5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3F"/>
    <w:rsid w:val="002C4B3F"/>
    <w:rsid w:val="0034620D"/>
    <w:rsid w:val="004C6CF8"/>
    <w:rsid w:val="00501A5E"/>
    <w:rsid w:val="0071237B"/>
    <w:rsid w:val="00751EAA"/>
    <w:rsid w:val="0079127A"/>
    <w:rsid w:val="00A92BA0"/>
    <w:rsid w:val="00BF471E"/>
    <w:rsid w:val="00C26084"/>
    <w:rsid w:val="00D851D7"/>
    <w:rsid w:val="00F4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EA775"/>
  <w15:chartTrackingRefBased/>
  <w15:docId w15:val="{C7607A44-BBEF-45F6-9450-6625D272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6194</Words>
  <Characters>35310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евгений осипенко</cp:lastModifiedBy>
  <cp:revision>3</cp:revision>
  <dcterms:created xsi:type="dcterms:W3CDTF">2020-05-09T15:45:00Z</dcterms:created>
  <dcterms:modified xsi:type="dcterms:W3CDTF">2020-05-09T16:09:00Z</dcterms:modified>
</cp:coreProperties>
</file>